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268A" w:rsidRPr="00292CD9" w:rsidRDefault="00B01E09" w:rsidP="00B01E09">
      <w:pPr>
        <w:spacing w:after="0" w:line="408" w:lineRule="auto"/>
        <w:ind w:left="120"/>
        <w:jc w:val="center"/>
        <w:rPr>
          <w:lang w:val="ru-RU"/>
        </w:rPr>
      </w:pPr>
      <w:bookmarkStart w:id="0" w:name="block-25674096"/>
      <w:r w:rsidRPr="00B01E09">
        <w:rPr>
          <w:rFonts w:ascii="Times New Roman" w:hAnsi="Times New Roman"/>
          <w:noProof/>
          <w:color w:val="000000"/>
          <w:sz w:val="28"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1152525" y="723900"/>
            <wp:positionH relativeFrom="margin">
              <wp:align>center</wp:align>
            </wp:positionH>
            <wp:positionV relativeFrom="margin">
              <wp:align>top</wp:align>
            </wp:positionV>
            <wp:extent cx="6869430" cy="4723814"/>
            <wp:effectExtent l="0" t="0" r="0" b="0"/>
            <wp:wrapSquare wrapText="bothSides"/>
            <wp:docPr id="1" name="Рисунок 1" descr="C:\Users\Сергей\Desktop\Рабочие ПР 2023-2024\физика —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ргей\Desktop\Рабочие ПР 2023-2024\физика — копия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9430" cy="4723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92CD9">
        <w:rPr>
          <w:lang w:val="ru-RU"/>
        </w:rPr>
        <w:t xml:space="preserve"> </w:t>
      </w:r>
    </w:p>
    <w:p w:rsidR="0056268A" w:rsidRPr="00292CD9" w:rsidRDefault="0056268A">
      <w:pPr>
        <w:spacing w:after="0"/>
        <w:ind w:left="120"/>
        <w:rPr>
          <w:lang w:val="ru-RU"/>
        </w:rPr>
      </w:pPr>
    </w:p>
    <w:p w:rsidR="0056268A" w:rsidRPr="00292CD9" w:rsidRDefault="0056268A">
      <w:pPr>
        <w:spacing w:after="0"/>
        <w:ind w:left="120"/>
        <w:rPr>
          <w:lang w:val="ru-RU"/>
        </w:rPr>
      </w:pPr>
    </w:p>
    <w:p w:rsidR="0056268A" w:rsidRPr="00292CD9" w:rsidRDefault="00D8582F">
      <w:pPr>
        <w:spacing w:after="0" w:line="408" w:lineRule="auto"/>
        <w:ind w:left="120"/>
        <w:jc w:val="center"/>
        <w:rPr>
          <w:lang w:val="ru-RU"/>
        </w:rPr>
      </w:pPr>
      <w:r w:rsidRPr="00292CD9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56268A" w:rsidRPr="00292CD9" w:rsidRDefault="00D8582F">
      <w:pPr>
        <w:spacing w:after="0" w:line="408" w:lineRule="auto"/>
        <w:ind w:left="120"/>
        <w:jc w:val="center"/>
        <w:rPr>
          <w:lang w:val="ru-RU"/>
        </w:rPr>
      </w:pPr>
      <w:r w:rsidRPr="00292CD9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292CD9">
        <w:rPr>
          <w:rFonts w:ascii="Times New Roman" w:hAnsi="Times New Roman"/>
          <w:color w:val="000000"/>
          <w:sz w:val="28"/>
          <w:lang w:val="ru-RU"/>
        </w:rPr>
        <w:t xml:space="preserve"> 3403322)</w:t>
      </w:r>
    </w:p>
    <w:p w:rsidR="0056268A" w:rsidRPr="00292CD9" w:rsidRDefault="0056268A">
      <w:pPr>
        <w:spacing w:after="0"/>
        <w:ind w:left="120"/>
        <w:jc w:val="center"/>
        <w:rPr>
          <w:lang w:val="ru-RU"/>
        </w:rPr>
      </w:pPr>
    </w:p>
    <w:p w:rsidR="0056268A" w:rsidRPr="00B01E09" w:rsidRDefault="00D8582F">
      <w:pPr>
        <w:spacing w:after="0" w:line="408" w:lineRule="auto"/>
        <w:ind w:left="120"/>
        <w:jc w:val="center"/>
        <w:rPr>
          <w:lang w:val="ru-RU"/>
        </w:rPr>
      </w:pPr>
      <w:r w:rsidRPr="00B01E09">
        <w:rPr>
          <w:rFonts w:ascii="Times New Roman" w:hAnsi="Times New Roman"/>
          <w:b/>
          <w:color w:val="000000"/>
          <w:sz w:val="28"/>
          <w:lang w:val="ru-RU"/>
        </w:rPr>
        <w:t>учебного курса «Математика»</w:t>
      </w:r>
    </w:p>
    <w:p w:rsidR="0056268A" w:rsidRPr="00B01E09" w:rsidRDefault="00B01E09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для обучающихся 6 класса</w:t>
      </w:r>
    </w:p>
    <w:p w:rsidR="0056268A" w:rsidRPr="00B01E09" w:rsidRDefault="0056268A">
      <w:pPr>
        <w:spacing w:after="0"/>
        <w:ind w:left="120"/>
        <w:jc w:val="center"/>
        <w:rPr>
          <w:lang w:val="ru-RU"/>
        </w:rPr>
      </w:pPr>
    </w:p>
    <w:p w:rsidR="0056268A" w:rsidRPr="00B01E09" w:rsidRDefault="0056268A">
      <w:pPr>
        <w:spacing w:after="0"/>
        <w:ind w:left="120"/>
        <w:jc w:val="center"/>
        <w:rPr>
          <w:lang w:val="ru-RU"/>
        </w:rPr>
      </w:pPr>
    </w:p>
    <w:p w:rsidR="0056268A" w:rsidRPr="00B01E09" w:rsidRDefault="0056268A">
      <w:pPr>
        <w:spacing w:after="0"/>
        <w:ind w:left="120"/>
        <w:jc w:val="center"/>
        <w:rPr>
          <w:lang w:val="ru-RU"/>
        </w:rPr>
      </w:pPr>
    </w:p>
    <w:p w:rsidR="0056268A" w:rsidRPr="00B01E09" w:rsidRDefault="0056268A">
      <w:pPr>
        <w:spacing w:after="0"/>
        <w:ind w:left="120"/>
        <w:jc w:val="center"/>
        <w:rPr>
          <w:lang w:val="ru-RU"/>
        </w:rPr>
      </w:pPr>
    </w:p>
    <w:p w:rsidR="0056268A" w:rsidRPr="00B01E09" w:rsidRDefault="0056268A">
      <w:pPr>
        <w:spacing w:after="0"/>
        <w:ind w:left="120"/>
        <w:jc w:val="center"/>
        <w:rPr>
          <w:lang w:val="ru-RU"/>
        </w:rPr>
      </w:pPr>
    </w:p>
    <w:p w:rsidR="0056268A" w:rsidRPr="00B01E09" w:rsidRDefault="0056268A">
      <w:pPr>
        <w:spacing w:after="0"/>
        <w:ind w:left="120"/>
        <w:jc w:val="center"/>
        <w:rPr>
          <w:lang w:val="ru-RU"/>
        </w:rPr>
      </w:pPr>
    </w:p>
    <w:p w:rsidR="0056268A" w:rsidRPr="00B01E09" w:rsidRDefault="0056268A">
      <w:pPr>
        <w:spacing w:after="0"/>
        <w:ind w:left="120"/>
        <w:jc w:val="center"/>
        <w:rPr>
          <w:lang w:val="ru-RU"/>
        </w:rPr>
      </w:pPr>
    </w:p>
    <w:p w:rsidR="0056268A" w:rsidRPr="00B01E09" w:rsidRDefault="0056268A">
      <w:pPr>
        <w:spacing w:after="0"/>
        <w:ind w:left="120"/>
        <w:jc w:val="center"/>
        <w:rPr>
          <w:lang w:val="ru-RU"/>
        </w:rPr>
      </w:pPr>
    </w:p>
    <w:p w:rsidR="0056268A" w:rsidRPr="00B01E09" w:rsidRDefault="0056268A">
      <w:pPr>
        <w:spacing w:after="0"/>
        <w:ind w:left="120"/>
        <w:jc w:val="center"/>
        <w:rPr>
          <w:lang w:val="ru-RU"/>
        </w:rPr>
      </w:pPr>
    </w:p>
    <w:p w:rsidR="0056268A" w:rsidRPr="00AD4AD4" w:rsidRDefault="00D8582F">
      <w:pPr>
        <w:spacing w:after="0"/>
        <w:ind w:left="120"/>
        <w:jc w:val="center"/>
        <w:rPr>
          <w:lang w:val="ru-RU"/>
        </w:rPr>
      </w:pPr>
      <w:r w:rsidRPr="00AD4AD4">
        <w:rPr>
          <w:rFonts w:ascii="Times New Roman" w:hAnsi="Times New Roman"/>
          <w:color w:val="000000"/>
          <w:sz w:val="28"/>
          <w:lang w:val="ru-RU"/>
        </w:rPr>
        <w:t>​</w:t>
      </w:r>
      <w:bookmarkStart w:id="1" w:name="bc34a7f4-4026-4a2d-8185-cd5f043d8440"/>
      <w:r w:rsidRPr="00AD4AD4">
        <w:rPr>
          <w:rFonts w:ascii="Times New Roman" w:hAnsi="Times New Roman"/>
          <w:color w:val="000000"/>
          <w:sz w:val="24"/>
          <w:lang w:val="ru-RU"/>
        </w:rPr>
        <w:t xml:space="preserve">х.Реченский </w:t>
      </w:r>
      <w:bookmarkEnd w:id="1"/>
      <w:r w:rsidRPr="00AD4AD4">
        <w:rPr>
          <w:rFonts w:ascii="Times New Roman" w:hAnsi="Times New Roman"/>
          <w:color w:val="000000"/>
          <w:sz w:val="24"/>
          <w:lang w:val="ru-RU"/>
        </w:rPr>
        <w:t xml:space="preserve">‌ </w:t>
      </w:r>
      <w:bookmarkStart w:id="2" w:name="33e14b86-74d9-40f7-89f9-3e3227438fe0"/>
      <w:r w:rsidRPr="00AD4AD4">
        <w:rPr>
          <w:rFonts w:ascii="Times New Roman" w:hAnsi="Times New Roman"/>
          <w:color w:val="000000"/>
          <w:sz w:val="24"/>
          <w:lang w:val="ru-RU"/>
        </w:rPr>
        <w:t>2023</w:t>
      </w:r>
      <w:bookmarkEnd w:id="2"/>
      <w:r w:rsidRPr="00AD4AD4">
        <w:rPr>
          <w:rFonts w:ascii="Times New Roman" w:hAnsi="Times New Roman"/>
          <w:color w:val="000000"/>
          <w:sz w:val="24"/>
          <w:lang w:val="ru-RU"/>
        </w:rPr>
        <w:t>‌</w:t>
      </w:r>
      <w:r w:rsidRPr="00AD4AD4">
        <w:rPr>
          <w:rFonts w:ascii="Times New Roman" w:hAnsi="Times New Roman"/>
          <w:color w:val="000000"/>
          <w:sz w:val="28"/>
          <w:lang w:val="ru-RU"/>
        </w:rPr>
        <w:t>​</w:t>
      </w:r>
    </w:p>
    <w:p w:rsidR="0056268A" w:rsidRPr="00AD4AD4" w:rsidRDefault="0056268A">
      <w:pPr>
        <w:spacing w:after="0"/>
        <w:ind w:left="120"/>
        <w:rPr>
          <w:lang w:val="ru-RU"/>
        </w:rPr>
      </w:pPr>
    </w:p>
    <w:p w:rsidR="0056268A" w:rsidRPr="00AD4AD4" w:rsidRDefault="00D8582F">
      <w:pPr>
        <w:spacing w:after="0" w:line="264" w:lineRule="auto"/>
        <w:ind w:left="120"/>
        <w:jc w:val="both"/>
        <w:rPr>
          <w:lang w:val="ru-RU"/>
        </w:rPr>
      </w:pPr>
      <w:bookmarkStart w:id="3" w:name="block-25674097"/>
      <w:bookmarkEnd w:id="0"/>
      <w:r w:rsidRPr="00AD4AD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56268A" w:rsidRPr="00AD4AD4" w:rsidRDefault="0056268A">
      <w:pPr>
        <w:spacing w:after="0" w:line="264" w:lineRule="auto"/>
        <w:ind w:left="120"/>
        <w:jc w:val="both"/>
        <w:rPr>
          <w:lang w:val="ru-RU"/>
        </w:rPr>
      </w:pP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Приоритетными</w:t>
      </w:r>
      <w:r w:rsidR="00B816D6" w:rsidRPr="00B816D6">
        <w:rPr>
          <w:rFonts w:ascii="Times New Roman" w:hAnsi="Times New Roman"/>
          <w:color w:val="000000"/>
          <w:sz w:val="24"/>
          <w:szCs w:val="24"/>
          <w:lang w:val="ru-RU"/>
        </w:rPr>
        <w:t xml:space="preserve"> целями обучения математике в 6 классе</w:t>
      </w: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 xml:space="preserve"> являются:</w:t>
      </w:r>
    </w:p>
    <w:p w:rsidR="0056268A" w:rsidRPr="00B816D6" w:rsidRDefault="00D8582F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:rsidR="0056268A" w:rsidRPr="00B816D6" w:rsidRDefault="00D8582F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:rsidR="0056268A" w:rsidRPr="00B816D6" w:rsidRDefault="00D8582F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подведение обучающихся на доступном для них уровне к осознанию взаимосвязи математики и окружающего мира;</w:t>
      </w:r>
    </w:p>
    <w:p w:rsidR="0056268A" w:rsidRPr="00B816D6" w:rsidRDefault="00D8582F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 xml:space="preserve">Основные линии </w:t>
      </w:r>
      <w:r w:rsidR="00B816D6" w:rsidRPr="00B816D6">
        <w:rPr>
          <w:rFonts w:ascii="Times New Roman" w:hAnsi="Times New Roman"/>
          <w:color w:val="000000"/>
          <w:sz w:val="24"/>
          <w:szCs w:val="24"/>
          <w:lang w:val="ru-RU"/>
        </w:rPr>
        <w:t>содержания курса математики в 6 классе</w:t>
      </w: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Изучение арифметического материала начинается со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 xml:space="preserve"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подтема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</w:t>
      </w: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Изучение рациональных чисел на этом не закончится, а будет продолжено в курсе алгебры 7 класса.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используется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обучающихся.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полученные обучающимися на уровне начального общего образования, систематизируются и расширяются.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‌</w:t>
      </w:r>
      <w:bookmarkStart w:id="4" w:name="b3bba1d8-96c6-4edf-a714-0cf8fa85e20b"/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На изучение учебного курса «Математика» отводится 340 часов: в 5 классе – 170 часов (5 часов в неделю), в 6 классе – 170 часов (5 часов в неделю).</w:t>
      </w:r>
      <w:bookmarkEnd w:id="4"/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‌‌‌</w:t>
      </w:r>
    </w:p>
    <w:p w:rsidR="00B816D6" w:rsidRDefault="00B816D6" w:rsidP="00B01E09">
      <w:pPr>
        <w:spacing w:after="0" w:line="264" w:lineRule="auto"/>
        <w:jc w:val="both"/>
        <w:rPr>
          <w:rFonts w:ascii="Times New Roman" w:hAnsi="Times New Roman"/>
          <w:b/>
          <w:color w:val="000000"/>
          <w:sz w:val="14"/>
          <w:lang w:val="ru-RU"/>
        </w:rPr>
      </w:pPr>
      <w:bookmarkStart w:id="5" w:name="block-25674098"/>
      <w:bookmarkEnd w:id="3"/>
    </w:p>
    <w:p w:rsidR="0056268A" w:rsidRPr="00AD4AD4" w:rsidRDefault="00B01E09" w:rsidP="00B01E09">
      <w:p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56268A" w:rsidRPr="00AD4AD4" w:rsidRDefault="0056268A">
      <w:pPr>
        <w:spacing w:after="0" w:line="264" w:lineRule="auto"/>
        <w:ind w:left="120"/>
        <w:jc w:val="both"/>
        <w:rPr>
          <w:lang w:val="ru-RU"/>
        </w:rPr>
      </w:pP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b/>
          <w:color w:val="000000"/>
          <w:sz w:val="24"/>
          <w:szCs w:val="24"/>
          <w:lang w:val="ru-RU"/>
        </w:rPr>
        <w:t>Натуральные числа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 xml:space="preserve"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умножения. Округление натуральных чисел. 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6" w:name="_Toc124426201"/>
      <w:bookmarkEnd w:id="6"/>
      <w:r w:rsidRPr="00B816D6">
        <w:rPr>
          <w:rFonts w:ascii="Times New Roman" w:hAnsi="Times New Roman"/>
          <w:b/>
          <w:color w:val="000000"/>
          <w:sz w:val="24"/>
          <w:szCs w:val="24"/>
          <w:lang w:val="ru-RU"/>
        </w:rPr>
        <w:t>Дроби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7" w:name="_Toc124426202"/>
      <w:bookmarkEnd w:id="7"/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Отношение. Деление в данном отношении. Масштаб, пропорция. Применение пропорций при решении задач.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b/>
          <w:color w:val="000000"/>
          <w:sz w:val="24"/>
          <w:szCs w:val="24"/>
          <w:lang w:val="ru-RU"/>
        </w:rPr>
        <w:t>Положительные и отрицательные числа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Положительные и отрицательные числа. Целые числа. Модуль числа, геометрическая интерпретация модуля числа. Изображение чисел на координатной прямой. Числовые промежутки. Сравнение чисел. Арифметические действия с положительными и отрицательными числами.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8" w:name="_Toc124426203"/>
      <w:bookmarkEnd w:id="8"/>
      <w:r w:rsidRPr="00B816D6">
        <w:rPr>
          <w:rFonts w:ascii="Times New Roman" w:hAnsi="Times New Roman"/>
          <w:b/>
          <w:color w:val="000000"/>
          <w:sz w:val="24"/>
          <w:szCs w:val="24"/>
          <w:lang w:val="ru-RU"/>
        </w:rPr>
        <w:t>Буквенные выражения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9" w:name="_Toc124426204"/>
      <w:bookmarkEnd w:id="9"/>
      <w:r w:rsidRPr="00B816D6">
        <w:rPr>
          <w:rFonts w:ascii="Times New Roman" w:hAnsi="Times New Roman"/>
          <w:b/>
          <w:color w:val="000000"/>
          <w:sz w:val="24"/>
          <w:szCs w:val="24"/>
          <w:lang w:val="ru-RU"/>
        </w:rPr>
        <w:t>Решение текстовых задач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Оценка и прикидка, округление результата. Составление буквенных выражений по условию задачи.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0" w:name="_Toc124426205"/>
      <w:bookmarkEnd w:id="10"/>
      <w:r w:rsidRPr="00B816D6">
        <w:rPr>
          <w:rFonts w:ascii="Times New Roman" w:hAnsi="Times New Roman"/>
          <w:b/>
          <w:color w:val="000000"/>
          <w:sz w:val="24"/>
          <w:szCs w:val="24"/>
          <w:lang w:val="ru-RU"/>
        </w:rPr>
        <w:t>Наглядная геометрия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Взаимное расположение двух прямых на плоскости, параллельные прямые, перпендикулярные прямые. Измерение расстояний: между двумя точками, от точки до прямой, длина маршрута на квадратной сетке.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свойств сторон,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Симметрия: центральная, осевая и зеркальная симметрии.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Построение симметричных фигур.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 xml:space="preserve"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</w:t>
      </w: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:rsidR="0056268A" w:rsidRPr="00B816D6" w:rsidRDefault="00D8582F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Понятие объёма, единицы измерения объёма. Объём прямоугольного параллелепипеда, куба.</w:t>
      </w:r>
    </w:p>
    <w:p w:rsidR="0056268A" w:rsidRPr="00B816D6" w:rsidRDefault="00D8582F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11" w:name="block-25674099"/>
      <w:bookmarkEnd w:id="5"/>
      <w:r w:rsidRPr="00B816D6">
        <w:rPr>
          <w:rFonts w:ascii="Times New Roman" w:hAnsi="Times New Roman"/>
          <w:b/>
          <w:color w:val="000000"/>
          <w:sz w:val="24"/>
          <w:szCs w:val="24"/>
          <w:lang w:val="ru-RU"/>
        </w:rPr>
        <w:t>ПЛАНИРУЕМЫЕ РЕЗУЛЬТАТЫ ОСВОЕНИЯ ПРОГРАММЫ УЧЕБНОГО КУРСА «МАТЕМАТИКА» НА УРОВНЕ ОСНОВНОГО ОБЩЕГО ОБРАЗОВАНИЯ</w:t>
      </w:r>
    </w:p>
    <w:p w:rsidR="0056268A" w:rsidRPr="00B816D6" w:rsidRDefault="0056268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6268A" w:rsidRPr="00B816D6" w:rsidRDefault="00D8582F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56268A" w:rsidRPr="00B816D6" w:rsidRDefault="0056268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Личностные результаты </w:t>
      </w: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освоения программы учебного курса «Математика» характеризуются: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b/>
          <w:color w:val="000000"/>
          <w:sz w:val="24"/>
          <w:szCs w:val="24"/>
          <w:lang w:val="ru-RU"/>
        </w:rPr>
        <w:t>1) патриотическое воспитание: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b/>
          <w:color w:val="000000"/>
          <w:sz w:val="24"/>
          <w:szCs w:val="24"/>
          <w:lang w:val="ru-RU"/>
        </w:rPr>
        <w:t>2) гражданское и духовно-нравственное воспитание: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b/>
          <w:color w:val="000000"/>
          <w:sz w:val="24"/>
          <w:szCs w:val="24"/>
          <w:lang w:val="ru-RU"/>
        </w:rPr>
        <w:t>3) трудовое воспитание: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b/>
          <w:color w:val="000000"/>
          <w:sz w:val="24"/>
          <w:szCs w:val="24"/>
          <w:lang w:val="ru-RU"/>
        </w:rPr>
        <w:t>4) эстетическое воспитание: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b/>
          <w:color w:val="000000"/>
          <w:sz w:val="24"/>
          <w:szCs w:val="24"/>
          <w:lang w:val="ru-RU"/>
        </w:rPr>
        <w:t>5) ценности научного познания: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b/>
          <w:color w:val="000000"/>
          <w:sz w:val="24"/>
          <w:szCs w:val="24"/>
          <w:lang w:val="ru-RU"/>
        </w:rPr>
        <w:t>6) физическое воспитание, формирование культуры здоровья и эмоционального благополучия: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b/>
          <w:color w:val="000000"/>
          <w:sz w:val="24"/>
          <w:szCs w:val="24"/>
          <w:lang w:val="ru-RU"/>
        </w:rPr>
        <w:t>7) экологическое воспитание: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 xml:space="preserve"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</w:t>
      </w: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последствий для окружающей среды, осознанием глобального характера экологических проблем и путей их решения;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b/>
          <w:color w:val="000000"/>
          <w:sz w:val="24"/>
          <w:szCs w:val="24"/>
          <w:lang w:val="ru-RU"/>
        </w:rPr>
        <w:t>8) адаптация к изменяющимся условиям социальной и природной среды: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56268A" w:rsidRPr="00B816D6" w:rsidRDefault="00D8582F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56268A" w:rsidRPr="00B816D6" w:rsidRDefault="0056268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6268A" w:rsidRPr="00B816D6" w:rsidRDefault="00D8582F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:rsidR="0056268A" w:rsidRPr="00B816D6" w:rsidRDefault="0056268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6268A" w:rsidRPr="00B816D6" w:rsidRDefault="00D8582F">
      <w:pPr>
        <w:spacing w:after="0" w:line="264" w:lineRule="auto"/>
        <w:ind w:left="120"/>
        <w:jc w:val="both"/>
        <w:rPr>
          <w:sz w:val="24"/>
          <w:szCs w:val="24"/>
        </w:rPr>
      </w:pPr>
      <w:r w:rsidRPr="00B816D6">
        <w:rPr>
          <w:rFonts w:ascii="Times New Roman" w:hAnsi="Times New Roman"/>
          <w:b/>
          <w:color w:val="000000"/>
          <w:sz w:val="24"/>
          <w:szCs w:val="24"/>
        </w:rPr>
        <w:t>Базовые логические действия:</w:t>
      </w:r>
    </w:p>
    <w:p w:rsidR="0056268A" w:rsidRPr="00B816D6" w:rsidRDefault="00D8582F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56268A" w:rsidRPr="00B816D6" w:rsidRDefault="00D8582F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56268A" w:rsidRPr="00B816D6" w:rsidRDefault="00D8582F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56268A" w:rsidRPr="00B816D6" w:rsidRDefault="00D8582F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56268A" w:rsidRPr="00B816D6" w:rsidRDefault="00D8582F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56268A" w:rsidRPr="00B816D6" w:rsidRDefault="00D8582F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56268A" w:rsidRPr="00B816D6" w:rsidRDefault="00D8582F">
      <w:pPr>
        <w:spacing w:after="0" w:line="264" w:lineRule="auto"/>
        <w:ind w:left="120"/>
        <w:jc w:val="both"/>
        <w:rPr>
          <w:sz w:val="24"/>
          <w:szCs w:val="24"/>
        </w:rPr>
      </w:pPr>
      <w:r w:rsidRPr="00B816D6">
        <w:rPr>
          <w:rFonts w:ascii="Times New Roman" w:hAnsi="Times New Roman"/>
          <w:b/>
          <w:color w:val="000000"/>
          <w:sz w:val="24"/>
          <w:szCs w:val="24"/>
        </w:rPr>
        <w:t>Базовые исследовательские действия</w:t>
      </w:r>
      <w:r w:rsidRPr="00B816D6">
        <w:rPr>
          <w:rFonts w:ascii="Times New Roman" w:hAnsi="Times New Roman"/>
          <w:color w:val="000000"/>
          <w:sz w:val="24"/>
          <w:szCs w:val="24"/>
        </w:rPr>
        <w:t>:</w:t>
      </w:r>
    </w:p>
    <w:p w:rsidR="0056268A" w:rsidRPr="00B816D6" w:rsidRDefault="00D8582F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56268A" w:rsidRPr="00B816D6" w:rsidRDefault="00D8582F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56268A" w:rsidRPr="00B816D6" w:rsidRDefault="00D8582F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56268A" w:rsidRPr="00B816D6" w:rsidRDefault="00D8582F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56268A" w:rsidRPr="00B816D6" w:rsidRDefault="00D8582F">
      <w:pPr>
        <w:spacing w:after="0" w:line="264" w:lineRule="auto"/>
        <w:ind w:left="120"/>
        <w:jc w:val="both"/>
        <w:rPr>
          <w:sz w:val="24"/>
          <w:szCs w:val="24"/>
        </w:rPr>
      </w:pPr>
      <w:r w:rsidRPr="00B816D6">
        <w:rPr>
          <w:rFonts w:ascii="Times New Roman" w:hAnsi="Times New Roman"/>
          <w:b/>
          <w:color w:val="000000"/>
          <w:sz w:val="24"/>
          <w:szCs w:val="24"/>
        </w:rPr>
        <w:lastRenderedPageBreak/>
        <w:t>Работа с информацией:</w:t>
      </w:r>
    </w:p>
    <w:p w:rsidR="0056268A" w:rsidRPr="00B816D6" w:rsidRDefault="00D8582F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56268A" w:rsidRPr="00B816D6" w:rsidRDefault="00D8582F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56268A" w:rsidRPr="00B816D6" w:rsidRDefault="00D8582F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56268A" w:rsidRPr="00B816D6" w:rsidRDefault="00D8582F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56268A" w:rsidRPr="00B816D6" w:rsidRDefault="00D8582F">
      <w:pPr>
        <w:spacing w:after="0" w:line="264" w:lineRule="auto"/>
        <w:ind w:left="120"/>
        <w:jc w:val="both"/>
        <w:rPr>
          <w:sz w:val="24"/>
          <w:szCs w:val="24"/>
        </w:rPr>
      </w:pPr>
      <w:r w:rsidRPr="00B816D6">
        <w:rPr>
          <w:rFonts w:ascii="Times New Roman" w:hAnsi="Times New Roman"/>
          <w:b/>
          <w:color w:val="000000"/>
          <w:sz w:val="24"/>
          <w:szCs w:val="24"/>
        </w:rPr>
        <w:t>Коммуникативные универсальные учебные действия:</w:t>
      </w:r>
    </w:p>
    <w:p w:rsidR="0056268A" w:rsidRPr="00B816D6" w:rsidRDefault="00D8582F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56268A" w:rsidRPr="00B816D6" w:rsidRDefault="00D8582F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56268A" w:rsidRPr="00B816D6" w:rsidRDefault="00D8582F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56268A" w:rsidRPr="00B816D6" w:rsidRDefault="00D8582F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56268A" w:rsidRPr="00B816D6" w:rsidRDefault="00D8582F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56268A" w:rsidRPr="00B816D6" w:rsidRDefault="00D8582F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56268A" w:rsidRPr="00B816D6" w:rsidRDefault="00D8582F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:rsidR="0056268A" w:rsidRPr="00B816D6" w:rsidRDefault="0056268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6268A" w:rsidRPr="00B816D6" w:rsidRDefault="00D8582F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b/>
          <w:color w:val="000000"/>
          <w:sz w:val="24"/>
          <w:szCs w:val="24"/>
          <w:lang w:val="ru-RU"/>
        </w:rPr>
        <w:t>Самоорганизация:</w:t>
      </w:r>
    </w:p>
    <w:p w:rsidR="0056268A" w:rsidRPr="00B816D6" w:rsidRDefault="00D8582F">
      <w:pPr>
        <w:numPr>
          <w:ilvl w:val="0"/>
          <w:numId w:val="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56268A" w:rsidRPr="00B816D6" w:rsidRDefault="00D8582F">
      <w:pPr>
        <w:spacing w:after="0" w:line="264" w:lineRule="auto"/>
        <w:ind w:left="120"/>
        <w:jc w:val="both"/>
        <w:rPr>
          <w:sz w:val="24"/>
          <w:szCs w:val="24"/>
        </w:rPr>
      </w:pPr>
      <w:r w:rsidRPr="00B816D6">
        <w:rPr>
          <w:rFonts w:ascii="Times New Roman" w:hAnsi="Times New Roman"/>
          <w:b/>
          <w:color w:val="000000"/>
          <w:sz w:val="24"/>
          <w:szCs w:val="24"/>
        </w:rPr>
        <w:t>Самоконтроль, эмоциональный интеллект:</w:t>
      </w:r>
    </w:p>
    <w:p w:rsidR="0056268A" w:rsidRPr="00B816D6" w:rsidRDefault="00D8582F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56268A" w:rsidRPr="00B816D6" w:rsidRDefault="00D8582F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56268A" w:rsidRPr="00B816D6" w:rsidRDefault="00D8582F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56268A" w:rsidRPr="00B816D6" w:rsidRDefault="0056268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6268A" w:rsidRPr="00B816D6" w:rsidRDefault="00D8582F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 xml:space="preserve">ПРЕДМЕТНЫЕ РЕЗУЛЬТАТЫ </w:t>
      </w:r>
    </w:p>
    <w:p w:rsidR="0056268A" w:rsidRPr="00B816D6" w:rsidRDefault="0056268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B816D6">
        <w:rPr>
          <w:rFonts w:ascii="Times New Roman" w:hAnsi="Times New Roman"/>
          <w:b/>
          <w:color w:val="000000"/>
          <w:sz w:val="24"/>
          <w:szCs w:val="24"/>
          <w:lang w:val="ru-RU"/>
        </w:rPr>
        <w:t>в 6 классе</w:t>
      </w: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результаты: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2" w:name="_Toc124426211"/>
      <w:bookmarkEnd w:id="12"/>
      <w:r w:rsidRPr="00B816D6">
        <w:rPr>
          <w:rFonts w:ascii="Times New Roman" w:hAnsi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Соотносить точки в прямоугольной системе координат с координатами этой точки.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Округлять целые числа и десятичные дроби, находить приближения чисел.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3" w:name="_Toc124426212"/>
      <w:bookmarkEnd w:id="13"/>
      <w:r w:rsidRPr="00B816D6">
        <w:rPr>
          <w:rFonts w:ascii="Times New Roman" w:hAnsi="Times New Roman"/>
          <w:b/>
          <w:color w:val="000000"/>
          <w:sz w:val="24"/>
          <w:szCs w:val="24"/>
          <w:lang w:val="ru-RU"/>
        </w:rPr>
        <w:t>Числовые и буквенные выражения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Пользоваться признаками делимости, раскладывать натуральные числа на простые множители.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 xml:space="preserve">Пользоваться масштабом, составлять пропорции и отношения. 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Находить неизвестный компонент равенства.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4" w:name="_Toc124426213"/>
      <w:bookmarkEnd w:id="14"/>
      <w:r w:rsidRPr="00B816D6">
        <w:rPr>
          <w:rFonts w:ascii="Times New Roman" w:hAnsi="Times New Roman"/>
          <w:b/>
          <w:color w:val="000000"/>
          <w:sz w:val="24"/>
          <w:szCs w:val="24"/>
          <w:lang w:val="ru-RU"/>
        </w:rPr>
        <w:t>Решение текстовых задач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Решать многошаговые текстовые задачи арифметическим способом.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Составлять буквенные выражения по условию задачи.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Представлять информацию с помощью таблиц, линейной и столбчатой диаграмм.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5" w:name="_Toc124426214"/>
      <w:bookmarkEnd w:id="15"/>
      <w:r w:rsidRPr="00B816D6">
        <w:rPr>
          <w:rFonts w:ascii="Times New Roman" w:hAnsi="Times New Roman"/>
          <w:b/>
          <w:color w:val="000000"/>
          <w:sz w:val="24"/>
          <w:szCs w:val="24"/>
          <w:lang w:val="ru-RU"/>
        </w:rPr>
        <w:t>Наглядная геометрия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Находить величины углов измерением с помощью транспортира, строить углы заданной величины, пользоваться при решении задач градусной мерой углов, распознавать на чертежах острый, прямой, развёрнутый и тупой углы.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Изображать на клетчатой бумаге прямоугольный параллелепипед.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:rsidR="0056268A" w:rsidRPr="00B816D6" w:rsidRDefault="00D858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816D6">
        <w:rPr>
          <w:rFonts w:ascii="Times New Roman" w:hAnsi="Times New Roman"/>
          <w:color w:val="000000"/>
          <w:sz w:val="24"/>
          <w:szCs w:val="24"/>
          <w:lang w:val="ru-RU"/>
        </w:rPr>
        <w:t>Решать несложные задачи на нахождение геометрических величин в практических ситуациях.</w:t>
      </w:r>
    </w:p>
    <w:p w:rsidR="00B816D6" w:rsidRDefault="00B816D6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16" w:name="block-25674095"/>
      <w:bookmarkEnd w:id="11"/>
    </w:p>
    <w:p w:rsidR="00B816D6" w:rsidRDefault="00B816D6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56268A" w:rsidRDefault="00D8582F">
      <w:pPr>
        <w:spacing w:after="0"/>
        <w:ind w:left="120"/>
      </w:pPr>
      <w:r w:rsidRPr="00AD4AD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6268A" w:rsidRDefault="00D8582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6 КЛАСС </w:t>
      </w:r>
    </w:p>
    <w:tbl>
      <w:tblPr>
        <w:tblW w:w="10448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3"/>
        <w:gridCol w:w="3564"/>
        <w:gridCol w:w="939"/>
        <w:gridCol w:w="818"/>
        <w:gridCol w:w="840"/>
        <w:gridCol w:w="3224"/>
      </w:tblGrid>
      <w:tr w:rsidR="0056268A" w:rsidTr="00B816D6">
        <w:trPr>
          <w:trHeight w:val="144"/>
          <w:tblCellSpacing w:w="20" w:type="nil"/>
        </w:trPr>
        <w:tc>
          <w:tcPr>
            <w:tcW w:w="8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268A" w:rsidRPr="00B816D6" w:rsidRDefault="00D8582F">
            <w:pPr>
              <w:spacing w:after="0"/>
              <w:ind w:left="135"/>
            </w:pPr>
            <w:r w:rsidRPr="00B816D6">
              <w:rPr>
                <w:rFonts w:ascii="Times New Roman" w:hAnsi="Times New Roman"/>
                <w:color w:val="000000"/>
                <w:sz w:val="24"/>
              </w:rPr>
              <w:t xml:space="preserve">№ п/п </w:t>
            </w:r>
          </w:p>
          <w:p w:rsidR="0056268A" w:rsidRPr="00B816D6" w:rsidRDefault="0056268A">
            <w:pPr>
              <w:spacing w:after="0"/>
              <w:ind w:left="135"/>
            </w:pPr>
          </w:p>
        </w:tc>
        <w:tc>
          <w:tcPr>
            <w:tcW w:w="30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268A" w:rsidRPr="00B816D6" w:rsidRDefault="00D8582F">
            <w:pPr>
              <w:spacing w:after="0"/>
              <w:ind w:left="135"/>
            </w:pPr>
            <w:r w:rsidRPr="00B816D6">
              <w:rPr>
                <w:rFonts w:ascii="Times New Roman" w:hAnsi="Times New Roman"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6268A" w:rsidRPr="00B816D6" w:rsidRDefault="0056268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6268A" w:rsidRPr="00B816D6" w:rsidRDefault="00D8582F">
            <w:pPr>
              <w:spacing w:after="0"/>
            </w:pPr>
            <w:r w:rsidRPr="00B816D6">
              <w:rPr>
                <w:rFonts w:ascii="Times New Roman" w:hAnsi="Times New Roman"/>
                <w:color w:val="000000"/>
                <w:sz w:val="24"/>
              </w:rPr>
              <w:t>Количество часов</w:t>
            </w:r>
          </w:p>
        </w:tc>
        <w:tc>
          <w:tcPr>
            <w:tcW w:w="34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268A" w:rsidRPr="00B816D6" w:rsidRDefault="00D8582F">
            <w:pPr>
              <w:spacing w:after="0"/>
              <w:ind w:left="135"/>
            </w:pPr>
            <w:r w:rsidRPr="00B816D6">
              <w:rPr>
                <w:rFonts w:ascii="Times New Roman" w:hAnsi="Times New Roman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6268A" w:rsidRPr="00B816D6" w:rsidRDefault="0056268A">
            <w:pPr>
              <w:spacing w:after="0"/>
              <w:ind w:left="135"/>
            </w:pPr>
          </w:p>
        </w:tc>
      </w:tr>
      <w:tr w:rsidR="0056268A" w:rsidTr="00B816D6">
        <w:trPr>
          <w:cantSplit/>
          <w:trHeight w:val="113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268A" w:rsidRDefault="005626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268A" w:rsidRDefault="0056268A"/>
        </w:tc>
        <w:tc>
          <w:tcPr>
            <w:tcW w:w="1070" w:type="dxa"/>
            <w:tcMar>
              <w:top w:w="50" w:type="dxa"/>
              <w:left w:w="100" w:type="dxa"/>
            </w:tcMar>
            <w:textDirection w:val="btLr"/>
            <w:vAlign w:val="center"/>
          </w:tcPr>
          <w:p w:rsidR="0056268A" w:rsidRPr="00B816D6" w:rsidRDefault="00D8582F" w:rsidP="00B816D6">
            <w:pPr>
              <w:spacing w:after="0" w:line="240" w:lineRule="auto"/>
              <w:ind w:left="135" w:right="113"/>
            </w:pPr>
            <w:r w:rsidRPr="00B816D6">
              <w:rPr>
                <w:rFonts w:ascii="Times New Roman" w:hAnsi="Times New Roman"/>
                <w:color w:val="000000"/>
                <w:sz w:val="24"/>
              </w:rPr>
              <w:t xml:space="preserve">Всего </w:t>
            </w:r>
          </w:p>
          <w:p w:rsidR="0056268A" w:rsidRPr="00B816D6" w:rsidRDefault="0056268A" w:rsidP="00B816D6">
            <w:pPr>
              <w:spacing w:after="0" w:line="240" w:lineRule="auto"/>
              <w:ind w:left="135" w:right="113"/>
            </w:pPr>
          </w:p>
        </w:tc>
        <w:tc>
          <w:tcPr>
            <w:tcW w:w="1001" w:type="dxa"/>
            <w:tcMar>
              <w:top w:w="50" w:type="dxa"/>
              <w:left w:w="100" w:type="dxa"/>
            </w:tcMar>
            <w:textDirection w:val="btLr"/>
            <w:vAlign w:val="center"/>
          </w:tcPr>
          <w:p w:rsidR="0056268A" w:rsidRPr="00B816D6" w:rsidRDefault="00D8582F" w:rsidP="00B816D6">
            <w:pPr>
              <w:spacing w:after="0" w:line="240" w:lineRule="auto"/>
              <w:ind w:left="135" w:right="113"/>
            </w:pPr>
            <w:r w:rsidRPr="00B816D6">
              <w:rPr>
                <w:rFonts w:ascii="Times New Roman" w:hAnsi="Times New Roman"/>
                <w:color w:val="000000"/>
                <w:sz w:val="24"/>
              </w:rPr>
              <w:t xml:space="preserve">Контрольные работы </w:t>
            </w:r>
          </w:p>
          <w:p w:rsidR="0056268A" w:rsidRPr="00B816D6" w:rsidRDefault="0056268A" w:rsidP="00B816D6">
            <w:pPr>
              <w:spacing w:after="0" w:line="240" w:lineRule="auto"/>
              <w:ind w:left="135" w:right="113"/>
            </w:pPr>
          </w:p>
        </w:tc>
        <w:tc>
          <w:tcPr>
            <w:tcW w:w="1035" w:type="dxa"/>
            <w:tcMar>
              <w:top w:w="50" w:type="dxa"/>
              <w:left w:w="100" w:type="dxa"/>
            </w:tcMar>
            <w:textDirection w:val="btLr"/>
            <w:vAlign w:val="center"/>
          </w:tcPr>
          <w:p w:rsidR="0056268A" w:rsidRPr="00B816D6" w:rsidRDefault="00D8582F" w:rsidP="00B816D6">
            <w:pPr>
              <w:spacing w:after="0" w:line="240" w:lineRule="auto"/>
              <w:ind w:left="135" w:right="113"/>
            </w:pPr>
            <w:r w:rsidRPr="00B816D6">
              <w:rPr>
                <w:rFonts w:ascii="Times New Roman" w:hAnsi="Times New Roman"/>
                <w:color w:val="000000"/>
                <w:sz w:val="24"/>
              </w:rPr>
              <w:t xml:space="preserve">Практические работы </w:t>
            </w:r>
          </w:p>
          <w:p w:rsidR="0056268A" w:rsidRPr="00B816D6" w:rsidRDefault="0056268A" w:rsidP="00B816D6">
            <w:pPr>
              <w:spacing w:after="0" w:line="240" w:lineRule="auto"/>
              <w:ind w:left="135" w:right="113"/>
            </w:pPr>
          </w:p>
        </w:tc>
        <w:tc>
          <w:tcPr>
            <w:tcW w:w="343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268A" w:rsidRDefault="0056268A"/>
        </w:tc>
      </w:tr>
      <w:tr w:rsidR="0056268A" w:rsidRPr="00B01E09" w:rsidTr="00B816D6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2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числа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001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3439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56268A" w:rsidRPr="00B01E09" w:rsidTr="00B816D6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27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Прямые на плоскости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001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3439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56268A" w:rsidRPr="00B01E09" w:rsidTr="00B816D6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2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001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39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56268A" w:rsidRPr="00B01E09" w:rsidTr="00B816D6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2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Симметрия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001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39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56268A" w:rsidRPr="00B01E09" w:rsidTr="00B816D6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2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Выражения с буквами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001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3439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56268A" w:rsidRPr="00B01E09" w:rsidTr="00B816D6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27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на плоскости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001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39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56268A" w:rsidRPr="00B01E09" w:rsidTr="00B816D6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2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1001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3439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56268A" w:rsidRPr="00B01E09" w:rsidTr="00B816D6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2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001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39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56268A" w:rsidRPr="00B01E09" w:rsidTr="00B816D6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27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в пространстве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001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39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56268A" w:rsidRPr="00B01E09" w:rsidTr="00B816D6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2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001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3439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56268A" w:rsidTr="00B816D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001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3439" w:type="dxa"/>
            <w:tcMar>
              <w:top w:w="50" w:type="dxa"/>
              <w:left w:w="100" w:type="dxa"/>
            </w:tcMar>
            <w:vAlign w:val="center"/>
          </w:tcPr>
          <w:p w:rsidR="0056268A" w:rsidRDefault="0056268A"/>
        </w:tc>
      </w:tr>
    </w:tbl>
    <w:p w:rsidR="0056268A" w:rsidRDefault="0056268A">
      <w:pPr>
        <w:sectPr w:rsidR="0056268A" w:rsidSect="00292CD9">
          <w:pgSz w:w="11906" w:h="16383"/>
          <w:pgMar w:top="851" w:right="1134" w:bottom="850" w:left="1134" w:header="720" w:footer="720" w:gutter="0"/>
          <w:cols w:space="720"/>
          <w:docGrid w:linePitch="299"/>
        </w:sectPr>
      </w:pPr>
    </w:p>
    <w:p w:rsidR="0056268A" w:rsidRDefault="00D8582F">
      <w:pPr>
        <w:spacing w:after="0"/>
        <w:ind w:left="120"/>
      </w:pPr>
      <w:bookmarkStart w:id="17" w:name="block-25674094"/>
      <w:bookmarkEnd w:id="1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56268A" w:rsidRDefault="00D8582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 6 КЛАСС </w:t>
      </w:r>
    </w:p>
    <w:tbl>
      <w:tblPr>
        <w:tblW w:w="10306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7"/>
        <w:gridCol w:w="3638"/>
        <w:gridCol w:w="703"/>
        <w:gridCol w:w="605"/>
        <w:gridCol w:w="640"/>
        <w:gridCol w:w="675"/>
        <w:gridCol w:w="3198"/>
      </w:tblGrid>
      <w:tr w:rsidR="0056268A" w:rsidTr="00292CD9">
        <w:trPr>
          <w:trHeight w:val="144"/>
          <w:tblCellSpacing w:w="20" w:type="nil"/>
        </w:trPr>
        <w:tc>
          <w:tcPr>
            <w:tcW w:w="6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268A" w:rsidRPr="00B816D6" w:rsidRDefault="00D8582F">
            <w:pPr>
              <w:spacing w:after="0"/>
              <w:ind w:left="135"/>
            </w:pPr>
            <w:r w:rsidRPr="00B816D6">
              <w:rPr>
                <w:rFonts w:ascii="Times New Roman" w:hAnsi="Times New Roman"/>
                <w:color w:val="000000"/>
                <w:sz w:val="24"/>
              </w:rPr>
              <w:t xml:space="preserve">№ п/п </w:t>
            </w:r>
          </w:p>
          <w:p w:rsidR="0056268A" w:rsidRPr="00B816D6" w:rsidRDefault="0056268A">
            <w:pPr>
              <w:spacing w:after="0"/>
              <w:ind w:left="135"/>
            </w:pPr>
          </w:p>
        </w:tc>
        <w:tc>
          <w:tcPr>
            <w:tcW w:w="31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268A" w:rsidRPr="00B816D6" w:rsidRDefault="00D8582F">
            <w:pPr>
              <w:spacing w:after="0"/>
              <w:ind w:left="135"/>
            </w:pPr>
            <w:r w:rsidRPr="00B816D6">
              <w:rPr>
                <w:rFonts w:ascii="Times New Roman" w:hAnsi="Times New Roman"/>
                <w:color w:val="000000"/>
                <w:sz w:val="24"/>
              </w:rPr>
              <w:t xml:space="preserve">Тема урока </w:t>
            </w:r>
          </w:p>
          <w:p w:rsidR="0056268A" w:rsidRPr="00B816D6" w:rsidRDefault="0056268A">
            <w:pPr>
              <w:spacing w:after="0"/>
              <w:ind w:left="135"/>
            </w:pPr>
          </w:p>
        </w:tc>
        <w:tc>
          <w:tcPr>
            <w:tcW w:w="2172" w:type="dxa"/>
            <w:gridSpan w:val="3"/>
            <w:tcMar>
              <w:top w:w="50" w:type="dxa"/>
              <w:left w:w="100" w:type="dxa"/>
            </w:tcMar>
            <w:vAlign w:val="center"/>
          </w:tcPr>
          <w:p w:rsidR="0056268A" w:rsidRPr="00B816D6" w:rsidRDefault="00D8582F" w:rsidP="00B816D6">
            <w:pPr>
              <w:spacing w:after="0"/>
              <w:jc w:val="center"/>
            </w:pPr>
            <w:r w:rsidRPr="00B816D6">
              <w:rPr>
                <w:rFonts w:ascii="Times New Roman" w:hAnsi="Times New Roman"/>
                <w:color w:val="000000"/>
                <w:sz w:val="24"/>
              </w:rPr>
              <w:t>Количество часов</w:t>
            </w:r>
          </w:p>
        </w:tc>
        <w:tc>
          <w:tcPr>
            <w:tcW w:w="796" w:type="dxa"/>
            <w:vMerge w:val="restart"/>
            <w:tcMar>
              <w:top w:w="50" w:type="dxa"/>
              <w:left w:w="100" w:type="dxa"/>
            </w:tcMar>
            <w:textDirection w:val="btLr"/>
            <w:vAlign w:val="center"/>
          </w:tcPr>
          <w:p w:rsidR="0056268A" w:rsidRPr="00B816D6" w:rsidRDefault="00D8582F" w:rsidP="00B816D6">
            <w:pPr>
              <w:spacing w:after="0"/>
              <w:ind w:left="135" w:right="113"/>
            </w:pPr>
            <w:r w:rsidRPr="00B816D6">
              <w:rPr>
                <w:rFonts w:ascii="Times New Roman" w:hAnsi="Times New Roman"/>
                <w:color w:val="000000"/>
                <w:sz w:val="24"/>
              </w:rPr>
              <w:t xml:space="preserve">Дата изучения </w:t>
            </w:r>
          </w:p>
          <w:p w:rsidR="0056268A" w:rsidRPr="00B816D6" w:rsidRDefault="0056268A" w:rsidP="00B816D6">
            <w:pPr>
              <w:spacing w:after="0"/>
              <w:ind w:left="135" w:right="113"/>
            </w:pPr>
          </w:p>
        </w:tc>
        <w:tc>
          <w:tcPr>
            <w:tcW w:w="35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268A" w:rsidRPr="00B816D6" w:rsidRDefault="00D8582F">
            <w:pPr>
              <w:spacing w:after="0"/>
              <w:ind w:left="135"/>
            </w:pPr>
            <w:r w:rsidRPr="00B816D6">
              <w:rPr>
                <w:rFonts w:ascii="Times New Roman" w:hAnsi="Times New Roman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6268A" w:rsidRPr="00B816D6" w:rsidRDefault="0056268A">
            <w:pPr>
              <w:spacing w:after="0"/>
              <w:ind w:left="135"/>
            </w:pPr>
          </w:p>
        </w:tc>
      </w:tr>
      <w:tr w:rsidR="00292CD9" w:rsidTr="00292CD9">
        <w:trPr>
          <w:cantSplit/>
          <w:trHeight w:val="1134"/>
          <w:tblCellSpacing w:w="20" w:type="nil"/>
        </w:trPr>
        <w:tc>
          <w:tcPr>
            <w:tcW w:w="66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268A" w:rsidRDefault="0056268A"/>
        </w:tc>
        <w:tc>
          <w:tcPr>
            <w:tcW w:w="315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268A" w:rsidRDefault="0056268A"/>
        </w:tc>
        <w:tc>
          <w:tcPr>
            <w:tcW w:w="703" w:type="dxa"/>
            <w:tcMar>
              <w:top w:w="50" w:type="dxa"/>
              <w:left w:w="100" w:type="dxa"/>
            </w:tcMar>
            <w:textDirection w:val="btLr"/>
            <w:vAlign w:val="center"/>
          </w:tcPr>
          <w:p w:rsidR="0056268A" w:rsidRPr="00B816D6" w:rsidRDefault="00D8582F" w:rsidP="00B816D6">
            <w:pPr>
              <w:spacing w:after="0" w:line="240" w:lineRule="auto"/>
              <w:ind w:left="135" w:right="113"/>
            </w:pPr>
            <w:r w:rsidRPr="00B816D6">
              <w:rPr>
                <w:rFonts w:ascii="Times New Roman" w:hAnsi="Times New Roman"/>
                <w:color w:val="000000"/>
                <w:sz w:val="24"/>
              </w:rPr>
              <w:t xml:space="preserve">Всего </w:t>
            </w:r>
          </w:p>
          <w:p w:rsidR="0056268A" w:rsidRPr="00B816D6" w:rsidRDefault="0056268A" w:rsidP="00B816D6">
            <w:pPr>
              <w:spacing w:after="0" w:line="240" w:lineRule="auto"/>
              <w:ind w:left="135" w:right="113"/>
            </w:pPr>
          </w:p>
        </w:tc>
        <w:tc>
          <w:tcPr>
            <w:tcW w:w="702" w:type="dxa"/>
            <w:tcMar>
              <w:top w:w="50" w:type="dxa"/>
              <w:left w:w="100" w:type="dxa"/>
            </w:tcMar>
            <w:textDirection w:val="btLr"/>
            <w:vAlign w:val="center"/>
          </w:tcPr>
          <w:p w:rsidR="0056268A" w:rsidRPr="00B816D6" w:rsidRDefault="00D8582F" w:rsidP="00B816D6">
            <w:pPr>
              <w:spacing w:after="0" w:line="240" w:lineRule="auto"/>
              <w:ind w:left="135" w:right="113"/>
            </w:pPr>
            <w:r w:rsidRPr="00B816D6">
              <w:rPr>
                <w:rFonts w:ascii="Times New Roman" w:hAnsi="Times New Roman"/>
                <w:color w:val="000000"/>
                <w:sz w:val="24"/>
              </w:rPr>
              <w:t xml:space="preserve">Контрольные работы </w:t>
            </w:r>
          </w:p>
          <w:p w:rsidR="0056268A" w:rsidRPr="00B816D6" w:rsidRDefault="0056268A" w:rsidP="00B816D6">
            <w:pPr>
              <w:spacing w:after="0" w:line="240" w:lineRule="auto"/>
              <w:ind w:left="135" w:right="113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textDirection w:val="btLr"/>
            <w:vAlign w:val="center"/>
          </w:tcPr>
          <w:p w:rsidR="0056268A" w:rsidRPr="00B816D6" w:rsidRDefault="00D8582F" w:rsidP="00B816D6">
            <w:pPr>
              <w:spacing w:after="0" w:line="240" w:lineRule="auto"/>
              <w:ind w:left="135" w:right="113"/>
            </w:pPr>
            <w:r w:rsidRPr="00B816D6">
              <w:rPr>
                <w:rFonts w:ascii="Times New Roman" w:hAnsi="Times New Roman"/>
                <w:color w:val="000000"/>
                <w:sz w:val="24"/>
              </w:rPr>
              <w:t xml:space="preserve">Практические работы </w:t>
            </w:r>
          </w:p>
          <w:p w:rsidR="0056268A" w:rsidRPr="00B816D6" w:rsidRDefault="0056268A" w:rsidP="00B816D6">
            <w:pPr>
              <w:spacing w:after="0" w:line="240" w:lineRule="auto"/>
              <w:ind w:left="135" w:right="113"/>
            </w:pPr>
          </w:p>
        </w:tc>
        <w:tc>
          <w:tcPr>
            <w:tcW w:w="79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268A" w:rsidRDefault="0056268A"/>
        </w:tc>
        <w:tc>
          <w:tcPr>
            <w:tcW w:w="351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268A" w:rsidRDefault="0056268A"/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21580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21274</w:t>
              </w:r>
            </w:hyperlink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23254</w:t>
              </w:r>
            </w:hyperlink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24104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22412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числа"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24442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24596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24776</w:t>
              </w:r>
            </w:hyperlink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26670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26936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Десятичные дроби и </w:t>
            </w: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метрическая система мер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28448</w:t>
              </w:r>
            </w:hyperlink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efc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29064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Вычисление процента от величины и величины по её </w:t>
            </w: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проценту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26512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29546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"Дроби"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"Отношение длины окружности к её диаметру"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bea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25428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"Осевая симметрия"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Симметрия в пространстве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выражения и числовые подстановки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972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bada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Четырёхугольник, примеры четырёхугольников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Приближённое измерение площади фигур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"Площадь круга"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"Выражения с буквами. </w:t>
            </w:r>
            <w:r>
              <w:rPr>
                <w:rFonts w:ascii="Times New Roman" w:hAnsi="Times New Roman"/>
                <w:color w:val="000000"/>
                <w:sz w:val="24"/>
              </w:rPr>
              <w:t>Фигуры на плоскости"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886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Модуль числа, геометрическая </w:t>
            </w: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интерпретация модуля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830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dab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ddee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defc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384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Арифметические действия с положительными и </w:t>
            </w: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отрицательными числами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119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762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133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30706</w:t>
              </w:r>
            </w:hyperlink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"Буквенные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числа"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Координаты точки на плоскости, абсцисса и ордината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Столбчатые и круговые диаграммы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диаграмм"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развёрток многогранников, цилиндра и конуса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"Создание моделей </w:t>
            </w: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пространственных фигур"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148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объёма; единицы измерения объёма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33352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33596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33780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159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34478</w:t>
              </w:r>
            </w:hyperlink>
          </w:p>
        </w:tc>
      </w:tr>
      <w:tr w:rsidR="00292CD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34950</w:t>
              </w:r>
            </w:hyperlink>
          </w:p>
        </w:tc>
      </w:tr>
      <w:tr w:rsidR="00292CD9" w:rsidRPr="00B01E09" w:rsidTr="00292CD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170</w:t>
            </w:r>
          </w:p>
        </w:tc>
        <w:tc>
          <w:tcPr>
            <w:tcW w:w="3158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  <w:jc w:val="center"/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56268A" w:rsidRDefault="0056268A">
            <w:pPr>
              <w:spacing w:after="0"/>
              <w:ind w:left="135"/>
            </w:pPr>
          </w:p>
        </w:tc>
        <w:tc>
          <w:tcPr>
            <w:tcW w:w="3513" w:type="dxa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4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6268A" w:rsidTr="00292CD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268A" w:rsidRPr="00AD4AD4" w:rsidRDefault="00D8582F">
            <w:pPr>
              <w:spacing w:after="0"/>
              <w:ind w:left="135"/>
              <w:rPr>
                <w:lang w:val="ru-RU"/>
              </w:rPr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 w:rsidRPr="00AD4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56268A" w:rsidRDefault="00D858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4309" w:type="dxa"/>
            <w:gridSpan w:val="2"/>
            <w:tcMar>
              <w:top w:w="50" w:type="dxa"/>
              <w:left w:w="100" w:type="dxa"/>
            </w:tcMar>
            <w:vAlign w:val="center"/>
          </w:tcPr>
          <w:p w:rsidR="0056268A" w:rsidRDefault="0056268A">
            <w:bookmarkStart w:id="18" w:name="_GoBack"/>
            <w:bookmarkEnd w:id="18"/>
          </w:p>
        </w:tc>
      </w:tr>
    </w:tbl>
    <w:p w:rsidR="0056268A" w:rsidRDefault="0056268A">
      <w:pPr>
        <w:sectPr w:rsidR="0056268A" w:rsidSect="00292CD9">
          <w:pgSz w:w="11906" w:h="16383"/>
          <w:pgMar w:top="1701" w:right="1134" w:bottom="850" w:left="1134" w:header="720" w:footer="720" w:gutter="0"/>
          <w:cols w:space="720"/>
          <w:docGrid w:linePitch="299"/>
        </w:sectPr>
      </w:pPr>
    </w:p>
    <w:p w:rsidR="0056268A" w:rsidRDefault="0056268A">
      <w:pPr>
        <w:sectPr w:rsidR="0056268A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17"/>
    <w:p w:rsidR="00D8582F" w:rsidRDefault="00D8582F"/>
    <w:sectPr w:rsidR="00D8582F" w:rsidSect="00B01E09">
      <w:pgSz w:w="16839" w:h="11907" w:orient="landscape" w:code="9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6F2AE9"/>
    <w:multiLevelType w:val="multilevel"/>
    <w:tmpl w:val="BCB6127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097255F"/>
    <w:multiLevelType w:val="multilevel"/>
    <w:tmpl w:val="AC7802C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9D225B7"/>
    <w:multiLevelType w:val="multilevel"/>
    <w:tmpl w:val="4C5E237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62B3C6D"/>
    <w:multiLevelType w:val="multilevel"/>
    <w:tmpl w:val="E0EE915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EEC12B8"/>
    <w:multiLevelType w:val="multilevel"/>
    <w:tmpl w:val="B66E3B0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3B23B8E"/>
    <w:multiLevelType w:val="multilevel"/>
    <w:tmpl w:val="065C35F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9FE066E"/>
    <w:multiLevelType w:val="multilevel"/>
    <w:tmpl w:val="9FC26A8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1"/>
  </w:num>
  <w:num w:numId="5">
    <w:abstractNumId w:val="3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56268A"/>
    <w:rsid w:val="00292CD9"/>
    <w:rsid w:val="0056268A"/>
    <w:rsid w:val="00AD4AD4"/>
    <w:rsid w:val="00B01E09"/>
    <w:rsid w:val="00B816D6"/>
    <w:rsid w:val="00D85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A52F05-8C11-4EE3-A000-881ACDB60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2a22b9c" TargetMode="External"/><Relationship Id="rId117" Type="http://schemas.openxmlformats.org/officeDocument/2006/relationships/hyperlink" Target="https://m.edsoo.ru/f2a31afc" TargetMode="External"/><Relationship Id="rId21" Type="http://schemas.openxmlformats.org/officeDocument/2006/relationships/hyperlink" Target="https://m.edsoo.ru/f2a2180a" TargetMode="External"/><Relationship Id="rId42" Type="http://schemas.openxmlformats.org/officeDocument/2006/relationships/hyperlink" Target="https://m.edsoo.ru/f2a24eb0" TargetMode="External"/><Relationship Id="rId47" Type="http://schemas.openxmlformats.org/officeDocument/2006/relationships/hyperlink" Target="https://m.edsoo.ru/f2a2721e" TargetMode="External"/><Relationship Id="rId63" Type="http://schemas.openxmlformats.org/officeDocument/2006/relationships/hyperlink" Target="https://m.edsoo.ru/f2a291e0" TargetMode="External"/><Relationship Id="rId68" Type="http://schemas.openxmlformats.org/officeDocument/2006/relationships/hyperlink" Target="https://m.edsoo.ru/f2a29d34" TargetMode="External"/><Relationship Id="rId84" Type="http://schemas.openxmlformats.org/officeDocument/2006/relationships/hyperlink" Target="https://m.edsoo.ru/f2a2a75c" TargetMode="External"/><Relationship Id="rId89" Type="http://schemas.openxmlformats.org/officeDocument/2006/relationships/hyperlink" Target="https://m.edsoo.ru/f2a2c07a" TargetMode="External"/><Relationship Id="rId112" Type="http://schemas.openxmlformats.org/officeDocument/2006/relationships/hyperlink" Target="https://m.edsoo.ru/f2a30ca6" TargetMode="External"/><Relationship Id="rId133" Type="http://schemas.openxmlformats.org/officeDocument/2006/relationships/hyperlink" Target="https://m.edsoo.ru/f2a33f46" TargetMode="External"/><Relationship Id="rId138" Type="http://schemas.openxmlformats.org/officeDocument/2006/relationships/hyperlink" Target="https://m.edsoo.ru/f2a3482e" TargetMode="External"/><Relationship Id="rId16" Type="http://schemas.openxmlformats.org/officeDocument/2006/relationships/hyperlink" Target="https://m.edsoo.ru/f2a208ec" TargetMode="External"/><Relationship Id="rId107" Type="http://schemas.openxmlformats.org/officeDocument/2006/relationships/hyperlink" Target="https://m.edsoo.ru/f2a2f248" TargetMode="External"/><Relationship Id="rId11" Type="http://schemas.openxmlformats.org/officeDocument/2006/relationships/hyperlink" Target="https://m.edsoo.ru/7f414736" TargetMode="External"/><Relationship Id="rId32" Type="http://schemas.openxmlformats.org/officeDocument/2006/relationships/hyperlink" Target="https://m.edsoo.ru/f2a2226e" TargetMode="External"/><Relationship Id="rId37" Type="http://schemas.openxmlformats.org/officeDocument/2006/relationships/hyperlink" Target="https://m.edsoo.ru/f2a24442" TargetMode="External"/><Relationship Id="rId53" Type="http://schemas.openxmlformats.org/officeDocument/2006/relationships/hyperlink" Target="https://m.edsoo.ru/f2a27d40" TargetMode="External"/><Relationship Id="rId58" Type="http://schemas.openxmlformats.org/officeDocument/2006/relationships/hyperlink" Target="https://m.edsoo.ru/f2a28a7e" TargetMode="External"/><Relationship Id="rId74" Type="http://schemas.openxmlformats.org/officeDocument/2006/relationships/hyperlink" Target="https://m.edsoo.ru/f2a2598c" TargetMode="External"/><Relationship Id="rId79" Type="http://schemas.openxmlformats.org/officeDocument/2006/relationships/hyperlink" Target="https://m.edsoo.ru/f2a2bbe8" TargetMode="External"/><Relationship Id="rId102" Type="http://schemas.openxmlformats.org/officeDocument/2006/relationships/hyperlink" Target="https://m.edsoo.ru/f2a2e5f0" TargetMode="External"/><Relationship Id="rId123" Type="http://schemas.openxmlformats.org/officeDocument/2006/relationships/hyperlink" Target="https://m.edsoo.ru/f2a32a9c" TargetMode="External"/><Relationship Id="rId128" Type="http://schemas.openxmlformats.org/officeDocument/2006/relationships/hyperlink" Target="https://m.edsoo.ru/f2a33780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m.edsoo.ru/f2a2c17e" TargetMode="External"/><Relationship Id="rId95" Type="http://schemas.openxmlformats.org/officeDocument/2006/relationships/hyperlink" Target="https://m.edsoo.ru/f2a2cf48" TargetMode="External"/><Relationship Id="rId22" Type="http://schemas.openxmlformats.org/officeDocument/2006/relationships/hyperlink" Target="https://m.edsoo.ru/f2a20c48" TargetMode="External"/><Relationship Id="rId27" Type="http://schemas.openxmlformats.org/officeDocument/2006/relationships/hyperlink" Target="https://m.edsoo.ru/f2a2340c" TargetMode="External"/><Relationship Id="rId43" Type="http://schemas.openxmlformats.org/officeDocument/2006/relationships/hyperlink" Target="https://m.edsoo.ru/f2a261fc" TargetMode="External"/><Relationship Id="rId48" Type="http://schemas.openxmlformats.org/officeDocument/2006/relationships/hyperlink" Target="https://m.edsoo.ru/f2a2749e" TargetMode="External"/><Relationship Id="rId64" Type="http://schemas.openxmlformats.org/officeDocument/2006/relationships/hyperlink" Target="https://m.edsoo.ru/f2a26512" TargetMode="External"/><Relationship Id="rId69" Type="http://schemas.openxmlformats.org/officeDocument/2006/relationships/hyperlink" Target="https://m.edsoo.ru/f2a29bea" TargetMode="External"/><Relationship Id="rId113" Type="http://schemas.openxmlformats.org/officeDocument/2006/relationships/hyperlink" Target="https://m.edsoo.ru/f2a311d8" TargetMode="External"/><Relationship Id="rId118" Type="http://schemas.openxmlformats.org/officeDocument/2006/relationships/hyperlink" Target="https://m.edsoo.ru/f2a3206a" TargetMode="External"/><Relationship Id="rId134" Type="http://schemas.openxmlformats.org/officeDocument/2006/relationships/hyperlink" Target="https://m.edsoo.ru/f2a340b8" TargetMode="External"/><Relationship Id="rId139" Type="http://schemas.openxmlformats.org/officeDocument/2006/relationships/hyperlink" Target="https://m.edsoo.ru/f2a34950" TargetMode="External"/><Relationship Id="rId8" Type="http://schemas.openxmlformats.org/officeDocument/2006/relationships/hyperlink" Target="https://m.edsoo.ru/7f414736" TargetMode="External"/><Relationship Id="rId51" Type="http://schemas.openxmlformats.org/officeDocument/2006/relationships/hyperlink" Target="https://m.edsoo.ru/f2a276c4" TargetMode="External"/><Relationship Id="rId72" Type="http://schemas.openxmlformats.org/officeDocument/2006/relationships/hyperlink" Target="https://m.edsoo.ru/f2a252ca" TargetMode="External"/><Relationship Id="rId80" Type="http://schemas.openxmlformats.org/officeDocument/2006/relationships/hyperlink" Target="https://m.edsoo.ru/f2a2bd14" TargetMode="External"/><Relationship Id="rId85" Type="http://schemas.openxmlformats.org/officeDocument/2006/relationships/hyperlink" Target="https://m.edsoo.ru/f2a2ab94" TargetMode="External"/><Relationship Id="rId93" Type="http://schemas.openxmlformats.org/officeDocument/2006/relationships/hyperlink" Target="https://m.edsoo.ru/f2a2cba6" TargetMode="External"/><Relationship Id="rId98" Type="http://schemas.openxmlformats.org/officeDocument/2006/relationships/hyperlink" Target="https://m.edsoo.ru/f2a2dab0" TargetMode="External"/><Relationship Id="rId121" Type="http://schemas.openxmlformats.org/officeDocument/2006/relationships/hyperlink" Target="https://m.edsoo.ru/f2a3234e" TargetMode="External"/><Relationship Id="rId142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s://m.edsoo.ru/7f414736" TargetMode="External"/><Relationship Id="rId17" Type="http://schemas.openxmlformats.org/officeDocument/2006/relationships/hyperlink" Target="https://m.edsoo.ru/f2a20aea" TargetMode="External"/><Relationship Id="rId25" Type="http://schemas.openxmlformats.org/officeDocument/2006/relationships/hyperlink" Target="https://m.edsoo.ru/f2a22a3e" TargetMode="External"/><Relationship Id="rId33" Type="http://schemas.openxmlformats.org/officeDocument/2006/relationships/hyperlink" Target="https://m.edsoo.ru/f2a22412" TargetMode="External"/><Relationship Id="rId38" Type="http://schemas.openxmlformats.org/officeDocument/2006/relationships/hyperlink" Target="https://m.edsoo.ru/f2a24596" TargetMode="External"/><Relationship Id="rId46" Type="http://schemas.openxmlformats.org/officeDocument/2006/relationships/hyperlink" Target="https://m.edsoo.ru/f2a26ab2" TargetMode="External"/><Relationship Id="rId59" Type="http://schemas.openxmlformats.org/officeDocument/2006/relationships/hyperlink" Target="https://m.edsoo.ru/f2a28c22" TargetMode="External"/><Relationship Id="rId67" Type="http://schemas.openxmlformats.org/officeDocument/2006/relationships/hyperlink" Target="https://m.edsoo.ru/f2a29a46" TargetMode="External"/><Relationship Id="rId103" Type="http://schemas.openxmlformats.org/officeDocument/2006/relationships/hyperlink" Target="https://m.edsoo.ru/f2a2e762" TargetMode="External"/><Relationship Id="rId108" Type="http://schemas.openxmlformats.org/officeDocument/2006/relationships/hyperlink" Target="https://m.edsoo.ru/f2a3035a" TargetMode="External"/><Relationship Id="rId116" Type="http://schemas.openxmlformats.org/officeDocument/2006/relationships/hyperlink" Target="https://m.edsoo.ru/f2a319c6" TargetMode="External"/><Relationship Id="rId124" Type="http://schemas.openxmlformats.org/officeDocument/2006/relationships/hyperlink" Target="https://m.edsoo.ru/f2a32bd2" TargetMode="External"/><Relationship Id="rId129" Type="http://schemas.openxmlformats.org/officeDocument/2006/relationships/hyperlink" Target="https://m.edsoo.ru/f2a338b6" TargetMode="External"/><Relationship Id="rId137" Type="http://schemas.openxmlformats.org/officeDocument/2006/relationships/hyperlink" Target="https://m.edsoo.ru/f2a34478" TargetMode="External"/><Relationship Id="rId20" Type="http://schemas.openxmlformats.org/officeDocument/2006/relationships/hyperlink" Target="https://m.edsoo.ru/f2a216de" TargetMode="External"/><Relationship Id="rId41" Type="http://schemas.openxmlformats.org/officeDocument/2006/relationships/hyperlink" Target="https://m.edsoo.ru/f2a24776" TargetMode="External"/><Relationship Id="rId54" Type="http://schemas.openxmlformats.org/officeDocument/2006/relationships/hyperlink" Target="https://m.edsoo.ru/f2a27ec6" TargetMode="External"/><Relationship Id="rId62" Type="http://schemas.openxmlformats.org/officeDocument/2006/relationships/hyperlink" Target="https://m.edsoo.ru/f2a29064" TargetMode="External"/><Relationship Id="rId70" Type="http://schemas.openxmlformats.org/officeDocument/2006/relationships/hyperlink" Target="https://m.edsoo.ru/f2a2509a" TargetMode="External"/><Relationship Id="rId75" Type="http://schemas.openxmlformats.org/officeDocument/2006/relationships/hyperlink" Target="https://m.edsoo.ru/f2a25ae0" TargetMode="External"/><Relationship Id="rId83" Type="http://schemas.openxmlformats.org/officeDocument/2006/relationships/hyperlink" Target="https://m.edsoo.ru/f2a2a2f2" TargetMode="External"/><Relationship Id="rId88" Type="http://schemas.openxmlformats.org/officeDocument/2006/relationships/hyperlink" Target="https://m.edsoo.ru/f2a2bf6c" TargetMode="External"/><Relationship Id="rId91" Type="http://schemas.openxmlformats.org/officeDocument/2006/relationships/hyperlink" Target="https://m.edsoo.ru/f2a2c886" TargetMode="External"/><Relationship Id="rId96" Type="http://schemas.openxmlformats.org/officeDocument/2006/relationships/hyperlink" Target="https://m.edsoo.ru/f2a2d830" TargetMode="External"/><Relationship Id="rId111" Type="http://schemas.openxmlformats.org/officeDocument/2006/relationships/hyperlink" Target="https://m.edsoo.ru/f2a30706" TargetMode="External"/><Relationship Id="rId132" Type="http://schemas.openxmlformats.org/officeDocument/2006/relationships/hyperlink" Target="https://m.edsoo.ru/f2a33bd6" TargetMode="External"/><Relationship Id="rId140" Type="http://schemas.openxmlformats.org/officeDocument/2006/relationships/hyperlink" Target="https://m.edsoo.ru/f2a34d2e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4736" TargetMode="External"/><Relationship Id="rId15" Type="http://schemas.openxmlformats.org/officeDocument/2006/relationships/hyperlink" Target="https://m.edsoo.ru/7f414736" TargetMode="External"/><Relationship Id="rId23" Type="http://schemas.openxmlformats.org/officeDocument/2006/relationships/hyperlink" Target="https://m.edsoo.ru/f2a20d6a" TargetMode="External"/><Relationship Id="rId28" Type="http://schemas.openxmlformats.org/officeDocument/2006/relationships/hyperlink" Target="https://m.edsoo.ru/f2a22d2c" TargetMode="External"/><Relationship Id="rId36" Type="http://schemas.openxmlformats.org/officeDocument/2006/relationships/hyperlink" Target="https://m.edsoo.ru/f2a242a8" TargetMode="External"/><Relationship Id="rId49" Type="http://schemas.openxmlformats.org/officeDocument/2006/relationships/hyperlink" Target="https://m.edsoo.ru/f2a275ac" TargetMode="External"/><Relationship Id="rId57" Type="http://schemas.openxmlformats.org/officeDocument/2006/relationships/hyperlink" Target="https://m.edsoo.ru/f2a28448" TargetMode="External"/><Relationship Id="rId106" Type="http://schemas.openxmlformats.org/officeDocument/2006/relationships/hyperlink" Target="https://m.edsoo.ru/f2a2ee10" TargetMode="External"/><Relationship Id="rId114" Type="http://schemas.openxmlformats.org/officeDocument/2006/relationships/hyperlink" Target="https://m.edsoo.ru/f2a3178c" TargetMode="External"/><Relationship Id="rId119" Type="http://schemas.openxmlformats.org/officeDocument/2006/relationships/hyperlink" Target="https://m.edsoo.ru/f2a3252e" TargetMode="External"/><Relationship Id="rId127" Type="http://schemas.openxmlformats.org/officeDocument/2006/relationships/hyperlink" Target="https://m.edsoo.ru/f2a33596" TargetMode="External"/><Relationship Id="rId10" Type="http://schemas.openxmlformats.org/officeDocument/2006/relationships/hyperlink" Target="https://m.edsoo.ru/7f414736" TargetMode="External"/><Relationship Id="rId31" Type="http://schemas.openxmlformats.org/officeDocument/2006/relationships/hyperlink" Target="https://m.edsoo.ru/f2a21e90" TargetMode="External"/><Relationship Id="rId44" Type="http://schemas.openxmlformats.org/officeDocument/2006/relationships/hyperlink" Target="https://m.edsoo.ru/f2a26670" TargetMode="External"/><Relationship Id="rId52" Type="http://schemas.openxmlformats.org/officeDocument/2006/relationships/hyperlink" Target="https://m.edsoo.ru/f2a277dc" TargetMode="External"/><Relationship Id="rId60" Type="http://schemas.openxmlformats.org/officeDocument/2006/relationships/hyperlink" Target="https://m.edsoo.ru/f2a28d76" TargetMode="External"/><Relationship Id="rId65" Type="http://schemas.openxmlformats.org/officeDocument/2006/relationships/hyperlink" Target="https://m.edsoo.ru/f2a2818c" TargetMode="External"/><Relationship Id="rId73" Type="http://schemas.openxmlformats.org/officeDocument/2006/relationships/hyperlink" Target="https://m.edsoo.ru/f2a257fc" TargetMode="External"/><Relationship Id="rId78" Type="http://schemas.openxmlformats.org/officeDocument/2006/relationships/hyperlink" Target="https://m.edsoo.ru/f2a2bada" TargetMode="External"/><Relationship Id="rId81" Type="http://schemas.openxmlformats.org/officeDocument/2006/relationships/hyperlink" Target="https://m.edsoo.ru/f2a2be40" TargetMode="External"/><Relationship Id="rId86" Type="http://schemas.openxmlformats.org/officeDocument/2006/relationships/hyperlink" Target="https://m.edsoo.ru/f2a29eb0" TargetMode="External"/><Relationship Id="rId94" Type="http://schemas.openxmlformats.org/officeDocument/2006/relationships/hyperlink" Target="https://m.edsoo.ru/f2a2ce30" TargetMode="External"/><Relationship Id="rId99" Type="http://schemas.openxmlformats.org/officeDocument/2006/relationships/hyperlink" Target="https://m.edsoo.ru/f2a2ddee" TargetMode="External"/><Relationship Id="rId101" Type="http://schemas.openxmlformats.org/officeDocument/2006/relationships/hyperlink" Target="https://m.edsoo.ru/f2a2e384" TargetMode="External"/><Relationship Id="rId122" Type="http://schemas.openxmlformats.org/officeDocument/2006/relationships/hyperlink" Target="https://m.edsoo.ru/f2a328f8" TargetMode="External"/><Relationship Id="rId130" Type="http://schemas.openxmlformats.org/officeDocument/2006/relationships/hyperlink" Target="https://m.edsoo.ru/f2a339ce" TargetMode="External"/><Relationship Id="rId135" Type="http://schemas.openxmlformats.org/officeDocument/2006/relationships/hyperlink" Target="https://m.edsoo.ru/f2a3420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4736" TargetMode="External"/><Relationship Id="rId13" Type="http://schemas.openxmlformats.org/officeDocument/2006/relationships/hyperlink" Target="https://m.edsoo.ru/7f414736" TargetMode="External"/><Relationship Id="rId18" Type="http://schemas.openxmlformats.org/officeDocument/2006/relationships/hyperlink" Target="https://m.edsoo.ru/f2a2140e" TargetMode="External"/><Relationship Id="rId39" Type="http://schemas.openxmlformats.org/officeDocument/2006/relationships/hyperlink" Target="https://m.edsoo.ru/f2a248d4" TargetMode="External"/><Relationship Id="rId109" Type="http://schemas.openxmlformats.org/officeDocument/2006/relationships/hyperlink" Target="https://m.edsoo.ru/f2a304c2" TargetMode="External"/><Relationship Id="rId34" Type="http://schemas.openxmlformats.org/officeDocument/2006/relationships/hyperlink" Target="https://m.edsoo.ru/f2a226e2" TargetMode="External"/><Relationship Id="rId50" Type="http://schemas.openxmlformats.org/officeDocument/2006/relationships/hyperlink" Target="https://m.edsoo.ru/f2a2638c" TargetMode="External"/><Relationship Id="rId55" Type="http://schemas.openxmlformats.org/officeDocument/2006/relationships/hyperlink" Target="https://m.edsoo.ru/f2a27c00" TargetMode="External"/><Relationship Id="rId76" Type="http://schemas.openxmlformats.org/officeDocument/2006/relationships/hyperlink" Target="https://m.edsoo.ru/f2a2b274" TargetMode="External"/><Relationship Id="rId97" Type="http://schemas.openxmlformats.org/officeDocument/2006/relationships/hyperlink" Target="https://m.edsoo.ru/f2a2d984" TargetMode="External"/><Relationship Id="rId104" Type="http://schemas.openxmlformats.org/officeDocument/2006/relationships/hyperlink" Target="https://m.edsoo.ru/f2a2eb90" TargetMode="External"/><Relationship Id="rId120" Type="http://schemas.openxmlformats.org/officeDocument/2006/relationships/hyperlink" Target="https://m.edsoo.ru/f2a321c8" TargetMode="External"/><Relationship Id="rId125" Type="http://schemas.openxmlformats.org/officeDocument/2006/relationships/hyperlink" Target="https://m.edsoo.ru/f2a3312c" TargetMode="External"/><Relationship Id="rId141" Type="http://schemas.openxmlformats.org/officeDocument/2006/relationships/fontTable" Target="fontTable.xml"/><Relationship Id="rId7" Type="http://schemas.openxmlformats.org/officeDocument/2006/relationships/hyperlink" Target="https://m.edsoo.ru/7f414736" TargetMode="External"/><Relationship Id="rId71" Type="http://schemas.openxmlformats.org/officeDocument/2006/relationships/hyperlink" Target="https://m.edsoo.ru/f2a25428" TargetMode="External"/><Relationship Id="rId92" Type="http://schemas.openxmlformats.org/officeDocument/2006/relationships/hyperlink" Target="https://m.edsoo.ru/f2a2ca3e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2a23254" TargetMode="External"/><Relationship Id="rId24" Type="http://schemas.openxmlformats.org/officeDocument/2006/relationships/hyperlink" Target="https://m.edsoo.ru/f2a21274" TargetMode="External"/><Relationship Id="rId40" Type="http://schemas.openxmlformats.org/officeDocument/2006/relationships/hyperlink" Target="https://m.edsoo.ru/f2a24a32" TargetMode="External"/><Relationship Id="rId45" Type="http://schemas.openxmlformats.org/officeDocument/2006/relationships/hyperlink" Target="https://m.edsoo.ru/f2a26936" TargetMode="External"/><Relationship Id="rId66" Type="http://schemas.openxmlformats.org/officeDocument/2006/relationships/hyperlink" Target="https://m.edsoo.ru/f2a29546" TargetMode="External"/><Relationship Id="rId87" Type="http://schemas.openxmlformats.org/officeDocument/2006/relationships/hyperlink" Target="https://m.edsoo.ru/f2a2ae8c" TargetMode="External"/><Relationship Id="rId110" Type="http://schemas.openxmlformats.org/officeDocument/2006/relationships/hyperlink" Target="https://m.edsoo.ru/f2a305e4" TargetMode="External"/><Relationship Id="rId115" Type="http://schemas.openxmlformats.org/officeDocument/2006/relationships/hyperlink" Target="https://m.edsoo.ru/f2a318ae" TargetMode="External"/><Relationship Id="rId131" Type="http://schemas.openxmlformats.org/officeDocument/2006/relationships/hyperlink" Target="https://m.edsoo.ru/f2a33ad2" TargetMode="External"/><Relationship Id="rId136" Type="http://schemas.openxmlformats.org/officeDocument/2006/relationships/hyperlink" Target="https://m.edsoo.ru/f2a3432e" TargetMode="External"/><Relationship Id="rId61" Type="http://schemas.openxmlformats.org/officeDocument/2006/relationships/hyperlink" Target="https://m.edsoo.ru/f2a28efc" TargetMode="External"/><Relationship Id="rId82" Type="http://schemas.openxmlformats.org/officeDocument/2006/relationships/hyperlink" Target="https://m.edsoo.ru/f2a2a19e" TargetMode="External"/><Relationship Id="rId19" Type="http://schemas.openxmlformats.org/officeDocument/2006/relationships/hyperlink" Target="https://m.edsoo.ru/f2a21580" TargetMode="External"/><Relationship Id="rId14" Type="http://schemas.openxmlformats.org/officeDocument/2006/relationships/hyperlink" Target="https://m.edsoo.ru/7f414736" TargetMode="External"/><Relationship Id="rId30" Type="http://schemas.openxmlformats.org/officeDocument/2006/relationships/hyperlink" Target="https://m.edsoo.ru/f2a24104" TargetMode="External"/><Relationship Id="rId35" Type="http://schemas.openxmlformats.org/officeDocument/2006/relationships/hyperlink" Target="https://m.edsoo.ru/f2a228a4" TargetMode="External"/><Relationship Id="rId56" Type="http://schemas.openxmlformats.org/officeDocument/2006/relationships/hyperlink" Target="https://m.edsoo.ru/f2a282c2" TargetMode="External"/><Relationship Id="rId77" Type="http://schemas.openxmlformats.org/officeDocument/2006/relationships/hyperlink" Target="https://m.edsoo.ru/f2a2b972" TargetMode="External"/><Relationship Id="rId100" Type="http://schemas.openxmlformats.org/officeDocument/2006/relationships/hyperlink" Target="https://m.edsoo.ru/f2a2defc" TargetMode="External"/><Relationship Id="rId105" Type="http://schemas.openxmlformats.org/officeDocument/2006/relationships/hyperlink" Target="https://m.edsoo.ru/f2a2ecf8" TargetMode="External"/><Relationship Id="rId126" Type="http://schemas.openxmlformats.org/officeDocument/2006/relationships/hyperlink" Target="https://m.edsoo.ru/f2a3335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6834</Words>
  <Characters>38960</Characters>
  <Application>Microsoft Office Word</Application>
  <DocSecurity>0</DocSecurity>
  <Lines>324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Сергей</cp:lastModifiedBy>
  <cp:revision>5</cp:revision>
  <dcterms:created xsi:type="dcterms:W3CDTF">2023-09-28T17:05:00Z</dcterms:created>
  <dcterms:modified xsi:type="dcterms:W3CDTF">2023-09-29T18:11:00Z</dcterms:modified>
</cp:coreProperties>
</file>